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  <w:gridCol w:w="125"/>
      </w:tblGrid>
      <w:tr w:rsidR="00A35276" w:rsidRPr="004406D2" w14:paraId="0A2CB12A" w14:textId="77777777" w:rsidTr="00A35276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14:paraId="3AB34361" w14:textId="77777777" w:rsidR="00A35276" w:rsidRPr="004406D2" w:rsidRDefault="00F82EAD" w:rsidP="003D03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CLINICAL TRIAL </w:t>
            </w:r>
            <w:r w:rsidR="003D036B">
              <w:rPr>
                <w:rFonts w:ascii="Arial" w:hAnsi="Arial" w:cs="Arial"/>
                <w:b/>
                <w:sz w:val="28"/>
                <w:szCs w:val="28"/>
              </w:rPr>
              <w:t>DATA CUSTODIAN DECLARATION</w:t>
            </w:r>
          </w:p>
        </w:tc>
      </w:tr>
      <w:tr w:rsidR="00802AC0" w:rsidRPr="006B349E" w14:paraId="4E843196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6F955253" w14:textId="77777777" w:rsidR="00802AC0" w:rsidRPr="006B349E" w:rsidRDefault="00802AC0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="003D036B">
              <w:rPr>
                <w:rFonts w:ascii="Arial" w:hAnsi="Arial" w:cs="Arial"/>
                <w:b/>
                <w:sz w:val="20"/>
                <w:szCs w:val="20"/>
              </w:rPr>
              <w:t>Data Custodian</w:t>
            </w:r>
          </w:p>
        </w:tc>
      </w:tr>
      <w:tr w:rsidR="005B53A3" w:rsidRPr="00C618A5" w14:paraId="63FFE9EF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406F3603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577E7DC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406A36F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DB8C239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14D640D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6BBE5EF2" w14:textId="77777777" w:rsidR="00A101B3" w:rsidRPr="003D036B" w:rsidRDefault="003D036B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D036B"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CALHN Clinical Trials SSA Form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HREC approval letter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ata custo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</w:tc>
      </w:tr>
      <w:tr w:rsidR="005B53A3" w:rsidRPr="004E58CA" w14:paraId="6E79AC3E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1103FD33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1154307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B93D0C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867BAE4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6513BF13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D1CA8C" w14:textId="77777777"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Content>
            <w:tc>
              <w:tcPr>
                <w:tcW w:w="765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75438CC" w14:textId="77777777" w:rsidR="005B53A3" w:rsidRPr="006B349E" w:rsidRDefault="00D62C52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B53A3" w:rsidRPr="004E58CA" w14:paraId="74C1D40C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41963B5B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B6FEAC6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E8A2A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A575E1A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9B2AF65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4AF0D0F0" w14:textId="77777777"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14:paraId="138C5557" w14:textId="77777777" w:rsidR="005B53A3" w:rsidRPr="003D036B" w:rsidRDefault="003D036B" w:rsidP="00E53BC6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The Principal Investigator / Site Coordinator responsible for </w:t>
            </w:r>
            <w:r w:rsidR="00E53BC6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the above referenced clinical trial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has submitted their protocol to my Office and provisional approval has been granted for them to access the data required</w:t>
            </w:r>
            <w:r w:rsidR="004760B0" w:rsidRPr="003D036B">
              <w:rPr>
                <w:rFonts w:ascii="Arial" w:eastAsia="Calibri" w:hAnsi="Arial" w:cs="Arial"/>
                <w:bCs/>
                <w:sz w:val="20"/>
                <w:szCs w:val="24"/>
              </w:rPr>
              <w:t>.</w:t>
            </w:r>
          </w:p>
        </w:tc>
      </w:tr>
    </w:tbl>
    <w:p w14:paraId="26FF5F6E" w14:textId="77777777" w:rsidR="00F82EAD" w:rsidRPr="00F82EAD" w:rsidRDefault="00F82EAD" w:rsidP="00F82EAD"/>
    <w:p w14:paraId="2DFCB91B" w14:textId="77777777" w:rsidR="00F82EAD" w:rsidRPr="00F82EAD" w:rsidRDefault="00F82EAD" w:rsidP="00F82EAD"/>
    <w:p w14:paraId="535618D9" w14:textId="77777777" w:rsidR="00F82EAD" w:rsidRPr="00F82EAD" w:rsidRDefault="00F82EAD" w:rsidP="00F82EAD"/>
    <w:p w14:paraId="29042715" w14:textId="77777777" w:rsidR="00F82EAD" w:rsidRPr="00F82EAD" w:rsidRDefault="00F82EAD" w:rsidP="00F82EAD"/>
    <w:p w14:paraId="1F5C19D6" w14:textId="77777777" w:rsidR="00F82EAD" w:rsidRPr="00F82EAD" w:rsidRDefault="00F82EAD" w:rsidP="00F82EAD"/>
    <w:p w14:paraId="2B57EBFA" w14:textId="77777777" w:rsidR="00F82EAD" w:rsidRPr="00F82EAD" w:rsidRDefault="00F82EAD" w:rsidP="00F82EAD"/>
    <w:p w14:paraId="6704A95D" w14:textId="77777777" w:rsidR="00F82EAD" w:rsidRPr="00F82EAD" w:rsidRDefault="00F82EAD" w:rsidP="00F82EAD"/>
    <w:p w14:paraId="38E242EE" w14:textId="77777777" w:rsidR="00F82EAD" w:rsidRPr="00F82EAD" w:rsidRDefault="00F82EAD" w:rsidP="00F82EAD"/>
    <w:p w14:paraId="5B2E7EC0" w14:textId="77777777" w:rsidR="00F82EAD" w:rsidRPr="00F82EAD" w:rsidRDefault="00F82EAD" w:rsidP="00F82EAD"/>
    <w:p w14:paraId="21C160DF" w14:textId="77777777" w:rsidR="00F82EAD" w:rsidRPr="00F82EAD" w:rsidRDefault="00F82EAD" w:rsidP="00F82EAD"/>
    <w:p w14:paraId="12AE0BAE" w14:textId="77777777" w:rsidR="00F82EAD" w:rsidRPr="00F82EAD" w:rsidRDefault="00F82EAD" w:rsidP="00F82EAD"/>
    <w:p w14:paraId="3A02BC52" w14:textId="77777777" w:rsidR="00954999" w:rsidRPr="00F82EAD" w:rsidRDefault="00954999" w:rsidP="00F82EAD">
      <w:pPr>
        <w:jc w:val="center"/>
      </w:pPr>
    </w:p>
    <w:sectPr w:rsidR="00954999" w:rsidRPr="00F82EAD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0298" w14:textId="77777777" w:rsidR="00C00F57" w:rsidRDefault="00C00F57" w:rsidP="00B27BA9">
      <w:pPr>
        <w:spacing w:after="0" w:line="240" w:lineRule="auto"/>
      </w:pPr>
      <w:r>
        <w:separator/>
      </w:r>
    </w:p>
  </w:endnote>
  <w:endnote w:type="continuationSeparator" w:id="0">
    <w:p w14:paraId="1FF2D7C6" w14:textId="77777777" w:rsidR="00C00F57" w:rsidRDefault="00C00F57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C1EE" w14:textId="04DF265B" w:rsidR="00B40136" w:rsidRDefault="00B40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FCF2A9A" wp14:editId="7E64E1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73A92" w14:textId="04EED07B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F2A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D73A92" w14:textId="04EED07B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701A" w14:textId="0FBB8C3A" w:rsidR="00981D6F" w:rsidRPr="00B44D85" w:rsidRDefault="00B40136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8FF4D6F" wp14:editId="35397551">
              <wp:simplePos x="648586" y="99946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0C137" w14:textId="37410876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4D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40C137" w14:textId="37410876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1D6F"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5580C4DB" wp14:editId="480CE1B8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="00981D6F" w:rsidRPr="005F05B1">
      <w:rPr>
        <w:rFonts w:ascii="Arial" w:eastAsia="Times New Roman" w:hAnsi="Arial" w:cs="Times New Roman"/>
        <w:sz w:val="16"/>
        <w:szCs w:val="16"/>
      </w:rPr>
      <w:t xml:space="preserve"> </w:t>
    </w:r>
    <w:r w:rsidR="00981D6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14:paraId="7C7A5F65" w14:textId="77777777" w:rsidR="00981D6F" w:rsidRPr="00361B20" w:rsidRDefault="00F82EAD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Clinical Trial </w:t>
    </w:r>
    <w:r w:rsidR="003D036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Data Custodian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proofErr w:type="gramStart"/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March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897EB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2020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24D" w14:textId="100CF080" w:rsidR="00B40136" w:rsidRDefault="00B40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B731A84" wp14:editId="69A96B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9C9A" w14:textId="35617A04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31A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819C9A" w14:textId="35617A04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0E60" w14:textId="77777777" w:rsidR="00C00F57" w:rsidRDefault="00C00F57" w:rsidP="00B27BA9">
      <w:pPr>
        <w:spacing w:after="0" w:line="240" w:lineRule="auto"/>
      </w:pPr>
      <w:r>
        <w:separator/>
      </w:r>
    </w:p>
  </w:footnote>
  <w:footnote w:type="continuationSeparator" w:id="0">
    <w:p w14:paraId="6284273F" w14:textId="77777777" w:rsidR="00C00F57" w:rsidRDefault="00C00F57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0922" w14:textId="0EC0F1B8" w:rsidR="00B40136" w:rsidRDefault="00B401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B05E408" wp14:editId="360855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2496B" w14:textId="11776DEF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E4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E72496B" w14:textId="11776DEF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D464" w14:textId="164F7900" w:rsidR="00B93AB3" w:rsidRDefault="00B40136" w:rsidP="00B93AB3">
    <w:pPr>
      <w:pStyle w:val="Header"/>
      <w:jc w:val="center"/>
    </w:pPr>
    <w:r>
      <w:rPr>
        <w:rFonts w:ascii="Arial" w:hAnsi="Arial" w:cs="Arial"/>
        <w:b/>
        <w:noProof/>
        <w:color w:val="808080" w:themeColor="background1" w:themeShade="80"/>
        <w:sz w:val="24"/>
        <w:szCs w:val="24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1E1A449" wp14:editId="726763AF">
              <wp:simplePos x="648586" y="36150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161A3" w14:textId="40DB4BEF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1A4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1161A3" w14:textId="40DB4BEF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AB3" w:rsidRPr="00591D96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  <w:p w14:paraId="5C7AD1A0" w14:textId="77777777" w:rsidR="00B93AB3" w:rsidRDefault="00B93AB3" w:rsidP="00B93AB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5190" w14:textId="69E9EA0B" w:rsidR="00B40136" w:rsidRDefault="00B401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DC48DE6" wp14:editId="7032DC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8AEB2" w14:textId="0782C9D8" w:rsidR="00B40136" w:rsidRPr="00B40136" w:rsidRDefault="00B40136" w:rsidP="00B401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401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8D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6E8AEB2" w14:textId="0782C9D8" w:rsidR="00B40136" w:rsidRPr="00B40136" w:rsidRDefault="00B40136" w:rsidP="00B401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401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69132">
    <w:abstractNumId w:val="22"/>
  </w:num>
  <w:num w:numId="2" w16cid:durableId="938491084">
    <w:abstractNumId w:val="0"/>
  </w:num>
  <w:num w:numId="3" w16cid:durableId="1552811898">
    <w:abstractNumId w:val="20"/>
  </w:num>
  <w:num w:numId="4" w16cid:durableId="244461123">
    <w:abstractNumId w:val="18"/>
  </w:num>
  <w:num w:numId="5" w16cid:durableId="856431046">
    <w:abstractNumId w:val="10"/>
  </w:num>
  <w:num w:numId="6" w16cid:durableId="2139685851">
    <w:abstractNumId w:val="21"/>
  </w:num>
  <w:num w:numId="7" w16cid:durableId="826364949">
    <w:abstractNumId w:val="14"/>
  </w:num>
  <w:num w:numId="8" w16cid:durableId="285240974">
    <w:abstractNumId w:val="15"/>
  </w:num>
  <w:num w:numId="9" w16cid:durableId="1439524586">
    <w:abstractNumId w:val="7"/>
  </w:num>
  <w:num w:numId="10" w16cid:durableId="497618456">
    <w:abstractNumId w:val="19"/>
  </w:num>
  <w:num w:numId="11" w16cid:durableId="156306371">
    <w:abstractNumId w:val="27"/>
  </w:num>
  <w:num w:numId="12" w16cid:durableId="1244996545">
    <w:abstractNumId w:val="13"/>
  </w:num>
  <w:num w:numId="13" w16cid:durableId="1886520105">
    <w:abstractNumId w:val="4"/>
  </w:num>
  <w:num w:numId="14" w16cid:durableId="1739473872">
    <w:abstractNumId w:val="17"/>
  </w:num>
  <w:num w:numId="15" w16cid:durableId="1582107989">
    <w:abstractNumId w:val="26"/>
  </w:num>
  <w:num w:numId="16" w16cid:durableId="2068066710">
    <w:abstractNumId w:val="12"/>
  </w:num>
  <w:num w:numId="17" w16cid:durableId="2131624867">
    <w:abstractNumId w:val="16"/>
  </w:num>
  <w:num w:numId="18" w16cid:durableId="1736856163">
    <w:abstractNumId w:val="23"/>
  </w:num>
  <w:num w:numId="19" w16cid:durableId="1101101796">
    <w:abstractNumId w:val="5"/>
  </w:num>
  <w:num w:numId="20" w16cid:durableId="1227036875">
    <w:abstractNumId w:val="8"/>
  </w:num>
  <w:num w:numId="21" w16cid:durableId="520322065">
    <w:abstractNumId w:val="1"/>
  </w:num>
  <w:num w:numId="22" w16cid:durableId="409814805">
    <w:abstractNumId w:val="25"/>
  </w:num>
  <w:num w:numId="23" w16cid:durableId="775752750">
    <w:abstractNumId w:val="11"/>
  </w:num>
  <w:num w:numId="24" w16cid:durableId="1425300109">
    <w:abstractNumId w:val="24"/>
  </w:num>
  <w:num w:numId="25" w16cid:durableId="1455951658">
    <w:abstractNumId w:val="6"/>
  </w:num>
  <w:num w:numId="26" w16cid:durableId="1344237769">
    <w:abstractNumId w:val="9"/>
  </w:num>
  <w:num w:numId="27" w16cid:durableId="1017073384">
    <w:abstractNumId w:val="3"/>
  </w:num>
  <w:num w:numId="28" w16cid:durableId="145432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XipZeThlJmh0kzlEVf6X6zYhUsDn08fd+tE+rWNCK/XQvQO6XAQMH1QlbbQXBd1RwIqH++6TyJcqalhY2QEYw==" w:salt="JVzEPTNqq4FeyDi1zmiz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036B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0B0"/>
    <w:rsid w:val="004762E4"/>
    <w:rsid w:val="0048263F"/>
    <w:rsid w:val="004855AB"/>
    <w:rsid w:val="004918B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2B2D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73ED"/>
    <w:rsid w:val="009E7FE6"/>
    <w:rsid w:val="009F1283"/>
    <w:rsid w:val="009F15D3"/>
    <w:rsid w:val="009F2C35"/>
    <w:rsid w:val="009F4CE8"/>
    <w:rsid w:val="009F501C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0136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AB3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E59"/>
    <w:rsid w:val="00C0066E"/>
    <w:rsid w:val="00C00F57"/>
    <w:rsid w:val="00C05C8E"/>
    <w:rsid w:val="00C118C6"/>
    <w:rsid w:val="00C1198B"/>
    <w:rsid w:val="00C13A93"/>
    <w:rsid w:val="00C1688D"/>
    <w:rsid w:val="00C22D12"/>
    <w:rsid w:val="00C26C94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3BC6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4634"/>
    <w:rsid w:val="00EA6C6D"/>
    <w:rsid w:val="00EB2191"/>
    <w:rsid w:val="00EB4302"/>
    <w:rsid w:val="00EB55FB"/>
    <w:rsid w:val="00EC2F70"/>
    <w:rsid w:val="00ED0ACB"/>
    <w:rsid w:val="00ED744E"/>
    <w:rsid w:val="00EE104A"/>
    <w:rsid w:val="00EE1A45"/>
    <w:rsid w:val="00EE2AC1"/>
    <w:rsid w:val="00EE785E"/>
    <w:rsid w:val="00EE7A2E"/>
    <w:rsid w:val="00EF176E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82EAD"/>
    <w:rsid w:val="00F9639A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1491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2A81"/>
    <w:rsid w:val="000A5A30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607F9"/>
    <w:rsid w:val="00987B73"/>
    <w:rsid w:val="009976AD"/>
    <w:rsid w:val="009E6800"/>
    <w:rsid w:val="009F0816"/>
    <w:rsid w:val="00A4763D"/>
    <w:rsid w:val="00AA768B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F8C"/>
    <w:rPr>
      <w:color w:val="808080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16B1-F1B8-429E-AE40-125197AAC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6</cp:revision>
  <cp:lastPrinted>2019-06-03T06:01:00Z</cp:lastPrinted>
  <dcterms:created xsi:type="dcterms:W3CDTF">2020-03-16T22:40:00Z</dcterms:created>
  <dcterms:modified xsi:type="dcterms:W3CDTF">2024-07-26T00:36:00Z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